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A6B6" w14:textId="2435E33C" w:rsidR="0044082F" w:rsidRPr="00B15F5D" w:rsidRDefault="00D52C14" w:rsidP="00D52C14">
      <w:pPr>
        <w:jc w:val="center"/>
        <w:rPr>
          <w:rFonts w:cstheme="minorHAnsi"/>
          <w:b/>
          <w:bCs/>
          <w:sz w:val="24"/>
          <w:szCs w:val="24"/>
        </w:rPr>
      </w:pPr>
      <w:r w:rsidRPr="00B15F5D">
        <w:rPr>
          <w:rFonts w:cstheme="minorHAnsi"/>
          <w:b/>
          <w:bCs/>
          <w:sz w:val="24"/>
          <w:szCs w:val="24"/>
        </w:rPr>
        <w:t xml:space="preserve">Bakersfield College’s </w:t>
      </w:r>
      <w:r w:rsidR="009A60F8" w:rsidRPr="00B15F5D">
        <w:rPr>
          <w:rFonts w:cstheme="minorHAnsi"/>
          <w:b/>
          <w:bCs/>
          <w:sz w:val="24"/>
          <w:szCs w:val="24"/>
        </w:rPr>
        <w:t>Ag</w:t>
      </w:r>
      <w:r w:rsidRPr="00B15F5D">
        <w:rPr>
          <w:rFonts w:cstheme="minorHAnsi"/>
          <w:b/>
          <w:bCs/>
          <w:sz w:val="24"/>
          <w:szCs w:val="24"/>
        </w:rPr>
        <w:t>riculture</w:t>
      </w:r>
      <w:r w:rsidR="009A60F8" w:rsidRPr="00B15F5D">
        <w:rPr>
          <w:rFonts w:cstheme="minorHAnsi"/>
          <w:b/>
          <w:bCs/>
          <w:sz w:val="24"/>
          <w:szCs w:val="24"/>
        </w:rPr>
        <w:t xml:space="preserve"> Advisory</w:t>
      </w:r>
      <w:r w:rsidRPr="00B15F5D">
        <w:rPr>
          <w:rFonts w:cstheme="minorHAnsi"/>
          <w:b/>
          <w:bCs/>
          <w:sz w:val="24"/>
          <w:szCs w:val="24"/>
        </w:rPr>
        <w:t xml:space="preserve"> Meeting</w:t>
      </w:r>
      <w:r w:rsidR="009A60F8" w:rsidRPr="00B15F5D">
        <w:rPr>
          <w:rFonts w:cstheme="minorHAnsi"/>
          <w:b/>
          <w:bCs/>
          <w:sz w:val="24"/>
          <w:szCs w:val="24"/>
        </w:rPr>
        <w:t xml:space="preserve"> Agenda</w:t>
      </w:r>
      <w:r w:rsidRPr="00B15F5D">
        <w:rPr>
          <w:rFonts w:cstheme="minorHAnsi"/>
          <w:b/>
          <w:bCs/>
          <w:sz w:val="24"/>
          <w:szCs w:val="24"/>
        </w:rPr>
        <w:t xml:space="preserve"> </w:t>
      </w:r>
      <w:r w:rsidRPr="00B15F5D">
        <w:rPr>
          <w:rFonts w:cstheme="minorHAnsi"/>
          <w:b/>
          <w:bCs/>
          <w:sz w:val="24"/>
          <w:szCs w:val="24"/>
        </w:rPr>
        <w:br/>
      </w:r>
      <w:r w:rsidR="00AD3EBB">
        <w:rPr>
          <w:rFonts w:cstheme="minorHAnsi"/>
          <w:b/>
          <w:bCs/>
          <w:sz w:val="24"/>
          <w:szCs w:val="24"/>
        </w:rPr>
        <w:t xml:space="preserve">April </w:t>
      </w:r>
      <w:r w:rsidR="00FC6E93">
        <w:rPr>
          <w:rFonts w:cstheme="minorHAnsi"/>
          <w:b/>
          <w:bCs/>
          <w:sz w:val="24"/>
          <w:szCs w:val="24"/>
        </w:rPr>
        <w:t>27</w:t>
      </w:r>
      <w:r w:rsidR="00AD3EBB" w:rsidRPr="00AD3EB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D3EBB">
        <w:rPr>
          <w:rFonts w:cstheme="minorHAnsi"/>
          <w:b/>
          <w:bCs/>
          <w:sz w:val="24"/>
          <w:szCs w:val="24"/>
        </w:rPr>
        <w:t>, 5:30-</w:t>
      </w:r>
      <w:r w:rsidR="00FC6E93">
        <w:rPr>
          <w:rFonts w:cstheme="minorHAnsi"/>
          <w:b/>
          <w:bCs/>
          <w:sz w:val="24"/>
          <w:szCs w:val="24"/>
        </w:rPr>
        <w:t>7</w:t>
      </w:r>
      <w:r w:rsidR="00AD3EBB">
        <w:rPr>
          <w:rFonts w:cstheme="minorHAnsi"/>
          <w:b/>
          <w:bCs/>
          <w:sz w:val="24"/>
          <w:szCs w:val="24"/>
        </w:rPr>
        <w:t>:30pm</w:t>
      </w:r>
      <w:r w:rsidR="001A10F2" w:rsidRPr="00B15F5D">
        <w:rPr>
          <w:rFonts w:cstheme="minorHAnsi"/>
          <w:b/>
          <w:bCs/>
          <w:sz w:val="24"/>
          <w:szCs w:val="24"/>
        </w:rPr>
        <w:br/>
      </w:r>
      <w:r w:rsidR="00372B05">
        <w:rPr>
          <w:rFonts w:cstheme="minorHAnsi"/>
          <w:b/>
          <w:bCs/>
          <w:sz w:val="24"/>
          <w:szCs w:val="24"/>
        </w:rPr>
        <w:t>CC</w:t>
      </w:r>
      <w:r w:rsidR="00FC6E93">
        <w:rPr>
          <w:rFonts w:cstheme="minorHAnsi"/>
          <w:b/>
          <w:bCs/>
          <w:sz w:val="24"/>
          <w:szCs w:val="24"/>
        </w:rPr>
        <w:t>231</w:t>
      </w:r>
    </w:p>
    <w:tbl>
      <w:tblPr>
        <w:tblStyle w:val="TableGrid"/>
        <w:tblW w:w="9569" w:type="dxa"/>
        <w:tblInd w:w="-5" w:type="dxa"/>
        <w:tblLook w:val="04A0" w:firstRow="1" w:lastRow="0" w:firstColumn="1" w:lastColumn="0" w:noHBand="0" w:noVBand="1"/>
      </w:tblPr>
      <w:tblGrid>
        <w:gridCol w:w="89"/>
        <w:gridCol w:w="5941"/>
        <w:gridCol w:w="2591"/>
        <w:gridCol w:w="948"/>
      </w:tblGrid>
      <w:tr w:rsidR="00301110" w:rsidRPr="00B15F5D" w14:paraId="7B18E5D2" w14:textId="77777777" w:rsidTr="00443FDF">
        <w:trPr>
          <w:trHeight w:val="274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39345D61" w14:textId="34B450F6" w:rsidR="00301110" w:rsidRPr="00B15F5D" w:rsidRDefault="00443FDF" w:rsidP="00301110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Dinner/Social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5DAF274" w14:textId="77777777" w:rsidR="00301110" w:rsidRPr="00B15F5D" w:rsidRDefault="00301110" w:rsidP="0070156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14:paraId="28EF3033" w14:textId="266531E3" w:rsidR="00301110" w:rsidRPr="00443FDF" w:rsidRDefault="00505CC7" w:rsidP="0070156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43FDF" w:rsidRPr="00443FDF">
              <w:rPr>
                <w:rFonts w:cstheme="minorHAnsi"/>
              </w:rPr>
              <w:t xml:space="preserve"> mins</w:t>
            </w:r>
          </w:p>
        </w:tc>
      </w:tr>
      <w:tr w:rsidR="00443FDF" w:rsidRPr="00B15F5D" w14:paraId="6863B63D" w14:textId="77777777" w:rsidTr="00443FDF">
        <w:trPr>
          <w:trHeight w:val="274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5A09EB97" w14:textId="5BF481CA" w:rsidR="00443FDF" w:rsidRPr="00B15F5D" w:rsidRDefault="00443FDF" w:rsidP="00443FDF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B15F5D">
              <w:rPr>
                <w:rFonts w:eastAsia="Times New Roman" w:cstheme="minorHAnsi"/>
                <w:color w:val="000000"/>
              </w:rPr>
              <w:t>Welcome and Introductions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499FDC04" w14:textId="77777777" w:rsidR="00443FDF" w:rsidRPr="00B15F5D" w:rsidRDefault="00443FDF" w:rsidP="00443FDF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14:paraId="14C86F54" w14:textId="55DC8D3C" w:rsidR="00443FDF" w:rsidRPr="00B15F5D" w:rsidRDefault="00443FDF" w:rsidP="00443FDF">
            <w:pPr>
              <w:rPr>
                <w:rFonts w:eastAsia="Times New Roman" w:cstheme="minorHAnsi"/>
                <w:color w:val="000000"/>
              </w:rPr>
            </w:pPr>
            <w:r w:rsidRPr="00B15F5D">
              <w:rPr>
                <w:rFonts w:eastAsia="Times New Roman" w:cstheme="minorHAnsi"/>
                <w:color w:val="000000"/>
              </w:rPr>
              <w:t>1</w:t>
            </w:r>
            <w:r w:rsidR="00505CC7">
              <w:rPr>
                <w:rFonts w:eastAsia="Times New Roman" w:cstheme="minorHAnsi"/>
                <w:color w:val="000000"/>
              </w:rPr>
              <w:t>5</w:t>
            </w:r>
            <w:r w:rsidRPr="00B15F5D">
              <w:rPr>
                <w:rFonts w:eastAsia="Times New Roman" w:cstheme="minorHAnsi"/>
                <w:color w:val="000000"/>
              </w:rPr>
              <w:t xml:space="preserve"> mins</w:t>
            </w:r>
          </w:p>
        </w:tc>
      </w:tr>
      <w:tr w:rsidR="00443FDF" w:rsidRPr="00B15F5D" w14:paraId="1F619C53" w14:textId="77777777" w:rsidTr="00505CC7">
        <w:trPr>
          <w:gridBefore w:val="1"/>
          <w:wBefore w:w="89" w:type="dxa"/>
          <w:trHeight w:val="557"/>
        </w:trPr>
        <w:tc>
          <w:tcPr>
            <w:tcW w:w="5941" w:type="dxa"/>
          </w:tcPr>
          <w:p w14:paraId="64456F22" w14:textId="3AC1344B" w:rsidR="00443FDF" w:rsidRPr="00B15F5D" w:rsidRDefault="00657D37" w:rsidP="00443FDF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AVPI</w:t>
            </w:r>
            <w:r w:rsidR="00443FDF" w:rsidRPr="00B15F5D">
              <w:rPr>
                <w:rFonts w:eastAsia="Times New Roman" w:cstheme="minorHAnsi"/>
                <w:color w:val="000000"/>
              </w:rPr>
              <w:t xml:space="preserve"> Jessica Wojtysiak</w:t>
            </w:r>
          </w:p>
          <w:p w14:paraId="4D361184" w14:textId="77777777" w:rsidR="00443FDF" w:rsidRDefault="00443FDF" w:rsidP="00443FDF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B15F5D">
              <w:rPr>
                <w:rFonts w:eastAsia="Times New Roman" w:cstheme="minorHAnsi"/>
                <w:color w:val="000000"/>
              </w:rPr>
              <w:t>Round Robin</w:t>
            </w:r>
          </w:p>
          <w:p w14:paraId="0535AC91" w14:textId="504EFED3" w:rsidR="00AF2096" w:rsidRPr="00B15F5D" w:rsidRDefault="00AF2096" w:rsidP="00443FDF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Mikey Job Developer for Agriculture Department looking for opportunities to link our students to employers.</w:t>
            </w:r>
          </w:p>
        </w:tc>
        <w:tc>
          <w:tcPr>
            <w:tcW w:w="2591" w:type="dxa"/>
          </w:tcPr>
          <w:p w14:paraId="34F66246" w14:textId="77777777" w:rsidR="00443FDF" w:rsidRPr="00B15F5D" w:rsidRDefault="00443FDF" w:rsidP="00443FD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8" w:type="dxa"/>
          </w:tcPr>
          <w:p w14:paraId="7729F324" w14:textId="3B93ECF6" w:rsidR="00443FDF" w:rsidRPr="00B15F5D" w:rsidRDefault="00443FDF" w:rsidP="00443FD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05CC7" w:rsidRPr="00B15F5D" w14:paraId="7B83B5B6" w14:textId="77777777" w:rsidTr="00CD68FF">
        <w:trPr>
          <w:trHeight w:val="323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77044989" w14:textId="0261F88B" w:rsidR="00505CC7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CD68FF">
              <w:rPr>
                <w:rFonts w:eastAsia="Times New Roman" w:cstheme="minorHAnsi"/>
                <w:color w:val="000000"/>
              </w:rPr>
              <w:t xml:space="preserve">Chair </w:t>
            </w:r>
            <w:r w:rsidR="00AF2096">
              <w:rPr>
                <w:rFonts w:eastAsia="Times New Roman" w:cstheme="minorHAnsi"/>
                <w:color w:val="000000"/>
              </w:rPr>
              <w:t>–</w:t>
            </w:r>
            <w:r w:rsidRPr="00CD68FF">
              <w:rPr>
                <w:rFonts w:eastAsia="Times New Roman" w:cstheme="minorHAnsi"/>
                <w:color w:val="000000"/>
              </w:rPr>
              <w:t xml:space="preserve"> Appointment</w:t>
            </w:r>
          </w:p>
          <w:p w14:paraId="62DD31A2" w14:textId="32C4712A" w:rsidR="00AF2096" w:rsidRPr="00CD68FF" w:rsidRDefault="00AF2096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It has been moved</w:t>
            </w:r>
            <w:r w:rsidR="004359C9">
              <w:rPr>
                <w:rFonts w:eastAsia="Times New Roman" w:cstheme="minorHAnsi"/>
                <w:color w:val="000000"/>
              </w:rPr>
              <w:t xml:space="preserve"> my Vincent</w:t>
            </w:r>
            <w:r>
              <w:rPr>
                <w:rFonts w:eastAsia="Times New Roman" w:cstheme="minorHAnsi"/>
                <w:color w:val="000000"/>
              </w:rPr>
              <w:t xml:space="preserve"> and seconded </w:t>
            </w:r>
            <w:r w:rsidR="004359C9">
              <w:rPr>
                <w:rFonts w:eastAsia="Times New Roman" w:cstheme="minorHAnsi"/>
                <w:color w:val="000000"/>
              </w:rPr>
              <w:t xml:space="preserve">by Jalisca to </w:t>
            </w:r>
            <w:r>
              <w:rPr>
                <w:rFonts w:eastAsia="Times New Roman" w:cstheme="minorHAnsi"/>
                <w:color w:val="000000"/>
              </w:rPr>
              <w:t xml:space="preserve">appoint Vincent S </w:t>
            </w:r>
            <w:r w:rsidR="004359C9">
              <w:rPr>
                <w:rFonts w:eastAsia="Times New Roman" w:cstheme="minorHAnsi"/>
                <w:color w:val="000000"/>
              </w:rPr>
              <w:t>as the chair of the advisory committee. Motion Passed.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5AC5FF99" w14:textId="77777777" w:rsidR="00505CC7" w:rsidRPr="00CD68FF" w:rsidRDefault="00505CC7" w:rsidP="00505CC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14:paraId="78EB7210" w14:textId="11C0379A" w:rsidR="00505CC7" w:rsidRPr="00CD68FF" w:rsidRDefault="00505CC7" w:rsidP="00505CC7">
            <w:pPr>
              <w:jc w:val="center"/>
              <w:rPr>
                <w:rFonts w:cstheme="minorHAnsi"/>
              </w:rPr>
            </w:pPr>
            <w:r w:rsidRPr="00CD68FF">
              <w:rPr>
                <w:rFonts w:cstheme="minorHAnsi"/>
              </w:rPr>
              <w:t>5 mins</w:t>
            </w:r>
          </w:p>
        </w:tc>
      </w:tr>
      <w:tr w:rsidR="00505CC7" w:rsidRPr="00B15F5D" w14:paraId="5535147E" w14:textId="77777777" w:rsidTr="00443FDF">
        <w:trPr>
          <w:trHeight w:val="228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46A4B7B6" w14:textId="77777777" w:rsidR="00505CC7" w:rsidRDefault="00505CC7" w:rsidP="00505CC7">
            <w:pPr>
              <w:tabs>
                <w:tab w:val="right" w:leader="dot" w:pos="9360"/>
              </w:tabs>
              <w:rPr>
                <w:rFonts w:cstheme="minorHAnsi"/>
                <w:bCs/>
              </w:rPr>
            </w:pPr>
            <w:r w:rsidRPr="00CD68FF">
              <w:rPr>
                <w:rFonts w:cstheme="minorHAnsi"/>
                <w:bCs/>
              </w:rPr>
              <w:t>Review and Approval of</w:t>
            </w:r>
            <w:r w:rsidRPr="00CD68FF">
              <w:rPr>
                <w:rFonts w:cstheme="minorHAnsi"/>
                <w:bCs/>
                <w:spacing w:val="-14"/>
              </w:rPr>
              <w:t xml:space="preserve"> April 2022</w:t>
            </w:r>
            <w:r w:rsidRPr="00CD68FF">
              <w:rPr>
                <w:rFonts w:cstheme="minorHAnsi"/>
                <w:bCs/>
                <w:spacing w:val="-2"/>
              </w:rPr>
              <w:t xml:space="preserve"> </w:t>
            </w:r>
            <w:r w:rsidRPr="00CD68FF">
              <w:rPr>
                <w:rFonts w:cstheme="minorHAnsi"/>
                <w:bCs/>
              </w:rPr>
              <w:t>Minutes</w:t>
            </w:r>
          </w:p>
          <w:p w14:paraId="0B53F2BE" w14:textId="4BA7A371" w:rsidR="004359C9" w:rsidRPr="00CD68FF" w:rsidRDefault="004359C9" w:rsidP="00505CC7">
            <w:pPr>
              <w:tabs>
                <w:tab w:val="right" w:leader="dot" w:pos="9360"/>
              </w:tabs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cstheme="minorHAnsi"/>
                <w:bCs/>
              </w:rPr>
              <w:t>It was moved by Ralph and seconded by Matt. No discussion. MP.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2E940D82" w14:textId="758FB1A8" w:rsidR="00505CC7" w:rsidRPr="00CD68FF" w:rsidRDefault="00505CC7" w:rsidP="00505CC7">
            <w:pPr>
              <w:rPr>
                <w:rFonts w:cstheme="minorHAnsi"/>
              </w:rPr>
            </w:pPr>
            <w:r w:rsidRPr="00CD68FF">
              <w:rPr>
                <w:rFonts w:cstheme="minorHAnsi"/>
              </w:rPr>
              <w:t>Chair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00D70DB2" w14:textId="288E3683" w:rsidR="00505CC7" w:rsidRPr="00CD68FF" w:rsidRDefault="00505CC7" w:rsidP="00505CC7">
            <w:pPr>
              <w:rPr>
                <w:rFonts w:cstheme="minorHAnsi"/>
              </w:rPr>
            </w:pPr>
            <w:r w:rsidRPr="00CD68FF">
              <w:rPr>
                <w:rFonts w:cstheme="minorHAnsi"/>
              </w:rPr>
              <w:t xml:space="preserve"> 5 mins</w:t>
            </w:r>
          </w:p>
        </w:tc>
      </w:tr>
      <w:tr w:rsidR="00505CC7" w:rsidRPr="00B15F5D" w14:paraId="32DABBAC" w14:textId="77777777" w:rsidTr="00443FDF">
        <w:trPr>
          <w:trHeight w:val="312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7ABAD23D" w14:textId="19354EFA" w:rsidR="00505CC7" w:rsidRPr="00CD68FF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CD68FF">
              <w:rPr>
                <w:rFonts w:cstheme="minorHAnsi"/>
              </w:rPr>
              <w:t xml:space="preserve">Department Updates 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26C010AA" w14:textId="77777777" w:rsidR="00505CC7" w:rsidRPr="00CD68FF" w:rsidRDefault="00505CC7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 w:rsidRPr="00CD68FF">
              <w:rPr>
                <w:rFonts w:cstheme="minorHAnsi"/>
              </w:rPr>
              <w:t>Heather Baltis/</w:t>
            </w:r>
          </w:p>
          <w:p w14:paraId="01C4A734" w14:textId="4D21DA49" w:rsidR="00505CC7" w:rsidRPr="00CD68FF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CD68FF">
              <w:rPr>
                <w:rFonts w:cstheme="minorHAnsi"/>
              </w:rPr>
              <w:t>Department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6C206BF6" w14:textId="57ABF7B6" w:rsidR="00505CC7" w:rsidRPr="00CD68FF" w:rsidRDefault="00505CC7" w:rsidP="00505CC7">
            <w:pPr>
              <w:tabs>
                <w:tab w:val="right" w:leader="dot" w:pos="9360"/>
              </w:tabs>
              <w:rPr>
                <w:rFonts w:cstheme="minorHAnsi"/>
                <w:b/>
                <w:bCs/>
              </w:rPr>
            </w:pPr>
            <w:r w:rsidRPr="00CD68FF">
              <w:rPr>
                <w:rFonts w:cstheme="minorHAnsi"/>
              </w:rPr>
              <w:t>20 mins</w:t>
            </w:r>
          </w:p>
        </w:tc>
      </w:tr>
      <w:tr w:rsidR="00505CC7" w:rsidRPr="00B15F5D" w14:paraId="66F9A23C" w14:textId="77777777" w:rsidTr="00505CC7">
        <w:trPr>
          <w:gridBefore w:val="1"/>
          <w:wBefore w:w="89" w:type="dxa"/>
          <w:trHeight w:val="1898"/>
        </w:trPr>
        <w:tc>
          <w:tcPr>
            <w:tcW w:w="9480" w:type="dxa"/>
            <w:gridSpan w:val="3"/>
          </w:tcPr>
          <w:p w14:paraId="3BDA80FA" w14:textId="396D5570" w:rsidR="00505CC7" w:rsidRPr="00B15F5D" w:rsidRDefault="00505CC7" w:rsidP="00505CC7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New Plant</w:t>
            </w:r>
            <w:r w:rsidRPr="00B15F5D">
              <w:rPr>
                <w:rFonts w:cstheme="minorHAnsi"/>
              </w:rPr>
              <w:t xml:space="preserve"> Science Professor</w:t>
            </w:r>
            <w:r>
              <w:rPr>
                <w:rFonts w:cstheme="minorHAnsi"/>
              </w:rPr>
              <w:t>s</w:t>
            </w:r>
          </w:p>
          <w:p w14:paraId="145E9CA9" w14:textId="7B562944" w:rsidR="00505CC7" w:rsidRDefault="00505CC7" w:rsidP="00505CC7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Curriculum</w:t>
            </w:r>
          </w:p>
          <w:p w14:paraId="15F90073" w14:textId="56C4BB8D" w:rsidR="00505CC7" w:rsidRDefault="00505CC7" w:rsidP="00505CC7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Non-credit in Mechanized Agriculture and Ornamental Horticulture</w:t>
            </w:r>
          </w:p>
          <w:p w14:paraId="7C8BCF1F" w14:textId="545BEB69" w:rsidR="00505CC7" w:rsidRDefault="00505CC7" w:rsidP="00505CC7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PCA, Certificate of Achievement</w:t>
            </w:r>
          </w:p>
          <w:p w14:paraId="01439830" w14:textId="45D9C75D" w:rsidR="00360F14" w:rsidRDefault="00360F14" w:rsidP="00505CC7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Grants</w:t>
            </w:r>
          </w:p>
          <w:p w14:paraId="0F46CDA4" w14:textId="5316DFD5" w:rsidR="003C539A" w:rsidRDefault="003C539A" w:rsidP="003C539A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California Nevada Application Programs (CNAP)</w:t>
            </w:r>
          </w:p>
          <w:p w14:paraId="28857A2F" w14:textId="04248A18" w:rsidR="003C539A" w:rsidRDefault="003C539A" w:rsidP="003C539A">
            <w:pPr>
              <w:pStyle w:val="ListParagraph"/>
              <w:numPr>
                <w:ilvl w:val="2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Partnership with UNR, SCRIPTS, BC </w:t>
            </w:r>
          </w:p>
          <w:p w14:paraId="2128F2C4" w14:textId="30D61AE2" w:rsidR="003C539A" w:rsidRDefault="003C539A" w:rsidP="003C539A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Bend the Curve</w:t>
            </w:r>
          </w:p>
          <w:p w14:paraId="3A6ECAE9" w14:textId="4855C8E1" w:rsidR="003C539A" w:rsidRDefault="003C539A" w:rsidP="003C539A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Water Resilience</w:t>
            </w:r>
          </w:p>
          <w:p w14:paraId="3E226297" w14:textId="065DAA53" w:rsidR="003C539A" w:rsidRDefault="003C539A" w:rsidP="003C539A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Rural Innovation Stronger Economy (RISE)</w:t>
            </w:r>
          </w:p>
          <w:p w14:paraId="0D8F322F" w14:textId="705D9422" w:rsidR="003C539A" w:rsidRDefault="003C539A" w:rsidP="003C539A">
            <w:pPr>
              <w:pStyle w:val="ListParagraph"/>
              <w:numPr>
                <w:ilvl w:val="2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Precision Agriculture</w:t>
            </w:r>
          </w:p>
          <w:p w14:paraId="4892CF03" w14:textId="6CE5666C" w:rsidR="00505CC7" w:rsidRDefault="00505CC7" w:rsidP="00505CC7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B15F5D">
              <w:rPr>
                <w:rFonts w:cstheme="minorHAnsi"/>
              </w:rPr>
              <w:t>arm</w:t>
            </w:r>
          </w:p>
          <w:p w14:paraId="5B444DDE" w14:textId="176D8FE2" w:rsidR="003C539A" w:rsidRPr="00B15F5D" w:rsidRDefault="003C539A" w:rsidP="003C539A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Changes in irrigation, </w:t>
            </w:r>
            <w:r w:rsidR="00054FDE">
              <w:rPr>
                <w:rFonts w:cstheme="minorHAnsi"/>
              </w:rPr>
              <w:t>List of crops</w:t>
            </w:r>
          </w:p>
          <w:p w14:paraId="36310CF9" w14:textId="7D1E786C" w:rsidR="00505CC7" w:rsidRDefault="00505CC7" w:rsidP="00505CC7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 w:rsidRPr="00B15F5D">
              <w:rPr>
                <w:rFonts w:cstheme="minorHAnsi"/>
              </w:rPr>
              <w:t>Edible Garden</w:t>
            </w:r>
          </w:p>
          <w:p w14:paraId="5C825B11" w14:textId="27D69629" w:rsidR="00054FDE" w:rsidRPr="00B15F5D" w:rsidRDefault="00054FDE" w:rsidP="00054FDE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Farm to fork. BC Ag grows the products to be served in the BC Renegade Room. </w:t>
            </w:r>
          </w:p>
          <w:p w14:paraId="5FA1399E" w14:textId="06FE829D" w:rsidR="00505CC7" w:rsidRDefault="00505CC7" w:rsidP="00505CC7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 w:rsidRPr="00B15F5D">
              <w:rPr>
                <w:rFonts w:cstheme="minorHAnsi"/>
              </w:rPr>
              <w:t xml:space="preserve">Regenerative Farm </w:t>
            </w:r>
            <w:r w:rsidR="00054FDE">
              <w:rPr>
                <w:rFonts w:cstheme="minorHAnsi"/>
              </w:rPr>
              <w:t>–</w:t>
            </w:r>
            <w:r w:rsidRPr="00B15F5D">
              <w:rPr>
                <w:rFonts w:cstheme="minorHAnsi"/>
              </w:rPr>
              <w:t xml:space="preserve"> Delano</w:t>
            </w:r>
          </w:p>
          <w:p w14:paraId="4F188307" w14:textId="70B4B996" w:rsidR="00054FDE" w:rsidRDefault="00054FDE" w:rsidP="00054FDE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National Arboretum</w:t>
            </w:r>
          </w:p>
          <w:p w14:paraId="77EFB42D" w14:textId="77777777" w:rsidR="00054FDE" w:rsidRDefault="00054FDE" w:rsidP="00054FDE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America Selections</w:t>
            </w:r>
          </w:p>
          <w:p w14:paraId="206651B4" w14:textId="657FC490" w:rsidR="00054FDE" w:rsidRDefault="00054FDE" w:rsidP="00054FDE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Western Growers (March 16)</w:t>
            </w:r>
          </w:p>
          <w:p w14:paraId="7D085042" w14:textId="7DFCEF05" w:rsidR="00054FDE" w:rsidRDefault="00054FDE" w:rsidP="00054FDE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Upcoming industry trends</w:t>
            </w:r>
          </w:p>
          <w:p w14:paraId="442B7A08" w14:textId="77777777" w:rsidR="00054FDE" w:rsidRDefault="00054FDE" w:rsidP="00054FDE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Panelists</w:t>
            </w:r>
          </w:p>
          <w:p w14:paraId="49671270" w14:textId="77777777" w:rsidR="00054FDE" w:rsidRDefault="00054FDE" w:rsidP="00054FDE">
            <w:pPr>
              <w:pStyle w:val="ListParagraph"/>
              <w:numPr>
                <w:ilvl w:val="2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Skills gap</w:t>
            </w:r>
          </w:p>
          <w:p w14:paraId="5F5CD28B" w14:textId="77777777" w:rsidR="00054FDE" w:rsidRDefault="00054FDE" w:rsidP="00054FDE">
            <w:pPr>
              <w:pStyle w:val="ListParagraph"/>
              <w:numPr>
                <w:ilvl w:val="2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Education</w:t>
            </w:r>
          </w:p>
          <w:p w14:paraId="552F755B" w14:textId="77777777" w:rsidR="00054FDE" w:rsidRDefault="00054FDE" w:rsidP="00054FDE">
            <w:pPr>
              <w:pStyle w:val="ListParagraph"/>
              <w:numPr>
                <w:ilvl w:val="2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Holistic view of the future</w:t>
            </w:r>
          </w:p>
          <w:p w14:paraId="71D3D75B" w14:textId="63238BC8" w:rsidR="00054FDE" w:rsidRPr="00505CC7" w:rsidRDefault="00054FDE" w:rsidP="00054FDE">
            <w:pPr>
              <w:pStyle w:val="ListParagraph"/>
              <w:numPr>
                <w:ilvl w:val="2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</w:p>
        </w:tc>
      </w:tr>
      <w:tr w:rsidR="00505CC7" w:rsidRPr="00B15F5D" w14:paraId="53402BAE" w14:textId="77777777" w:rsidTr="00443FDF">
        <w:trPr>
          <w:trHeight w:val="235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0B050A8D" w14:textId="4760014A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B15F5D">
              <w:rPr>
                <w:rFonts w:eastAsia="Times New Roman" w:cstheme="minorHAnsi"/>
                <w:color w:val="000000"/>
              </w:rPr>
              <w:t>Curriculum Updates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0A785DE3" w14:textId="20FFF937" w:rsidR="00505CC7" w:rsidRPr="00B15F5D" w:rsidRDefault="00505CC7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Heather Baltis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5B728409" w14:textId="554315AC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B15F5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B15F5D">
              <w:rPr>
                <w:rFonts w:cstheme="minorHAnsi"/>
              </w:rPr>
              <w:t xml:space="preserve"> mins</w:t>
            </w:r>
          </w:p>
        </w:tc>
      </w:tr>
      <w:tr w:rsidR="00505CC7" w:rsidRPr="00B15F5D" w14:paraId="20F4B343" w14:textId="77777777" w:rsidTr="004A6B95">
        <w:trPr>
          <w:gridBefore w:val="1"/>
          <w:wBefore w:w="89" w:type="dxa"/>
          <w:trHeight w:val="235"/>
        </w:trPr>
        <w:tc>
          <w:tcPr>
            <w:tcW w:w="9480" w:type="dxa"/>
            <w:gridSpan w:val="3"/>
            <w:shd w:val="clear" w:color="auto" w:fill="auto"/>
          </w:tcPr>
          <w:p w14:paraId="34CA0D4B" w14:textId="77777777" w:rsidR="009A4EEF" w:rsidRPr="00035E38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Plant</w:t>
            </w:r>
            <w:r w:rsidRPr="00B15F5D">
              <w:rPr>
                <w:rFonts w:cstheme="minorHAnsi"/>
              </w:rPr>
              <w:t xml:space="preserve"> Science </w:t>
            </w:r>
            <w:r>
              <w:rPr>
                <w:rFonts w:cstheme="minorHAnsi"/>
              </w:rPr>
              <w:t xml:space="preserve">AS-T – Update </w:t>
            </w:r>
            <w:r w:rsidRPr="00B15F5D">
              <w:rPr>
                <w:rFonts w:eastAsia="Times New Roman" w:cstheme="minorHAnsi"/>
                <w:color w:val="000000"/>
              </w:rPr>
              <w:t>Curriculum</w:t>
            </w:r>
          </w:p>
          <w:p w14:paraId="10C6CA9B" w14:textId="2F79995B" w:rsidR="00035E38" w:rsidRPr="00035E38" w:rsidRDefault="00035E38" w:rsidP="00035E38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Adding CRPS B16 &amp; B6, MCAG B5</w:t>
            </w:r>
          </w:p>
          <w:p w14:paraId="14BE8093" w14:textId="5E024009" w:rsidR="00035E38" w:rsidRPr="00531AD3" w:rsidRDefault="00035E38" w:rsidP="00035E38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Ralph/Darrin</w:t>
            </w:r>
          </w:p>
          <w:p w14:paraId="466CD495" w14:textId="77777777" w:rsidR="009A4EEF" w:rsidRPr="00035E38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Plant</w:t>
            </w:r>
            <w:r w:rsidRPr="00B15F5D">
              <w:rPr>
                <w:rFonts w:cstheme="minorHAnsi"/>
              </w:rPr>
              <w:t xml:space="preserve"> Science</w:t>
            </w:r>
            <w:r>
              <w:rPr>
                <w:rFonts w:cstheme="minorHAnsi"/>
              </w:rPr>
              <w:t>, Crops</w:t>
            </w:r>
            <w:r w:rsidRPr="00B15F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 – Update </w:t>
            </w:r>
            <w:r w:rsidRPr="00B15F5D">
              <w:rPr>
                <w:rFonts w:eastAsia="Times New Roman" w:cstheme="minorHAnsi"/>
                <w:color w:val="000000"/>
              </w:rPr>
              <w:t>Curriculum</w:t>
            </w:r>
            <w:bookmarkStart w:id="0" w:name="_GoBack"/>
            <w:bookmarkEnd w:id="0"/>
          </w:p>
          <w:p w14:paraId="6021E81D" w14:textId="77777777" w:rsidR="00035E38" w:rsidRPr="00035E38" w:rsidRDefault="00035E38" w:rsidP="00035E38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Adding CRPS B16 &amp; B6, MCAG B5</w:t>
            </w:r>
          </w:p>
          <w:p w14:paraId="65ED97F5" w14:textId="32D25F5E" w:rsidR="00035E38" w:rsidRPr="00035E38" w:rsidRDefault="00035E38" w:rsidP="00035E38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Ralph/Darrin</w:t>
            </w:r>
          </w:p>
          <w:p w14:paraId="582425E7" w14:textId="77777777" w:rsidR="009A4EEF" w:rsidRPr="00BF5C51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  <w:highlight w:val="yellow"/>
              </w:rPr>
            </w:pPr>
            <w:r w:rsidRPr="00BF5C51">
              <w:rPr>
                <w:rFonts w:cstheme="minorHAnsi"/>
                <w:highlight w:val="yellow"/>
              </w:rPr>
              <w:t xml:space="preserve">Plant Science, Crops COA – Update </w:t>
            </w:r>
            <w:r w:rsidRPr="00BF5C51">
              <w:rPr>
                <w:rFonts w:eastAsia="Times New Roman" w:cstheme="minorHAnsi"/>
                <w:color w:val="000000"/>
                <w:highlight w:val="yellow"/>
              </w:rPr>
              <w:t>Curriculum</w:t>
            </w:r>
          </w:p>
          <w:p w14:paraId="464B0E43" w14:textId="508C3311" w:rsidR="00035E38" w:rsidRPr="006C1CC7" w:rsidRDefault="00035E38" w:rsidP="00035E38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 w:rsidRPr="00BF5C51">
              <w:rPr>
                <w:rFonts w:cstheme="minorHAnsi"/>
                <w:highlight w:val="yellow"/>
              </w:rPr>
              <w:t>Megan/Ralph Passed without changes.</w:t>
            </w:r>
          </w:p>
          <w:p w14:paraId="7DCEFD95" w14:textId="77777777" w:rsidR="009A4EEF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Plant</w:t>
            </w:r>
            <w:r w:rsidRPr="00B15F5D">
              <w:rPr>
                <w:rFonts w:cstheme="minorHAnsi"/>
              </w:rPr>
              <w:t xml:space="preserve"> Science</w:t>
            </w:r>
            <w:r>
              <w:rPr>
                <w:rFonts w:cstheme="minorHAnsi"/>
              </w:rPr>
              <w:t>, Horticulture</w:t>
            </w:r>
            <w:r w:rsidRPr="00B15F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 – Update </w:t>
            </w:r>
            <w:r w:rsidRPr="00B15F5D">
              <w:rPr>
                <w:rFonts w:eastAsia="Times New Roman" w:cstheme="minorHAnsi"/>
                <w:color w:val="000000"/>
              </w:rPr>
              <w:t>Curriculum</w:t>
            </w:r>
          </w:p>
          <w:p w14:paraId="08E34833" w14:textId="77777777" w:rsidR="009A4EEF" w:rsidRPr="008150AC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Plant</w:t>
            </w:r>
            <w:r w:rsidRPr="00B15F5D">
              <w:rPr>
                <w:rFonts w:cstheme="minorHAnsi"/>
              </w:rPr>
              <w:t xml:space="preserve"> Science</w:t>
            </w:r>
            <w:r>
              <w:rPr>
                <w:rFonts w:cstheme="minorHAnsi"/>
              </w:rPr>
              <w:t>, Horticulture</w:t>
            </w:r>
            <w:r w:rsidRPr="00B15F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COA – Update </w:t>
            </w:r>
            <w:r w:rsidRPr="00B15F5D">
              <w:rPr>
                <w:rFonts w:eastAsia="Times New Roman" w:cstheme="minorHAnsi"/>
                <w:color w:val="000000"/>
              </w:rPr>
              <w:t>Curriculum</w:t>
            </w:r>
          </w:p>
          <w:p w14:paraId="430F3555" w14:textId="3477FD61" w:rsidR="008150AC" w:rsidRPr="00531AD3" w:rsidRDefault="008150AC" w:rsidP="008150AC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Moved by ralph/Mike to approve</w:t>
            </w:r>
          </w:p>
          <w:p w14:paraId="125584CD" w14:textId="77777777" w:rsidR="009A4EEF" w:rsidRPr="008150AC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Agriculture Business AS-T – Update </w:t>
            </w:r>
            <w:r w:rsidRPr="00B15F5D">
              <w:rPr>
                <w:rFonts w:eastAsia="Times New Roman" w:cstheme="minorHAnsi"/>
                <w:color w:val="000000"/>
              </w:rPr>
              <w:t>Curriculum</w:t>
            </w:r>
          </w:p>
          <w:p w14:paraId="674D39FC" w14:textId="33113B04" w:rsidR="008150AC" w:rsidRPr="008150AC" w:rsidRDefault="008150AC" w:rsidP="008150AC">
            <w:pPr>
              <w:tabs>
                <w:tab w:val="right" w:leader="dot" w:pos="9360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Moved Adjustments to AGBS &amp; ANCS to add Math B22 W Lab Ralph/Darrin</w:t>
            </w:r>
          </w:p>
          <w:p w14:paraId="75D46FC1" w14:textId="77777777" w:rsidR="009A4EEF" w:rsidRPr="006C1CC7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Animal Science </w:t>
            </w:r>
            <w:r>
              <w:rPr>
                <w:rFonts w:cstheme="minorHAnsi"/>
              </w:rPr>
              <w:t xml:space="preserve">AS-T – Update </w:t>
            </w:r>
            <w:r w:rsidRPr="00B15F5D">
              <w:rPr>
                <w:rFonts w:eastAsia="Times New Roman" w:cstheme="minorHAnsi"/>
                <w:color w:val="000000"/>
              </w:rPr>
              <w:t>Curriculum</w:t>
            </w:r>
          </w:p>
          <w:p w14:paraId="71D043A9" w14:textId="77777777" w:rsidR="009A4EEF" w:rsidRPr="008150AC" w:rsidRDefault="009A4EEF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Animal Science classes and COA – Equine Science</w:t>
            </w:r>
          </w:p>
          <w:p w14:paraId="0D12CB34" w14:textId="2EC1740B" w:rsidR="008150AC" w:rsidRDefault="008150AC" w:rsidP="009A4EEF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Darrin / Ralph</w:t>
            </w:r>
          </w:p>
          <w:p w14:paraId="0D8228E6" w14:textId="77777777" w:rsidR="008150AC" w:rsidRDefault="009A4EEF" w:rsidP="008150AC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RISE Grant – Precision Agriculture, class and AS, COA degree</w:t>
            </w:r>
          </w:p>
          <w:p w14:paraId="29D345ED" w14:textId="33D888A5" w:rsidR="008150AC" w:rsidRDefault="00035E38" w:rsidP="008150AC">
            <w:pPr>
              <w:pStyle w:val="ListParagraph"/>
              <w:numPr>
                <w:ilvl w:val="1"/>
                <w:numId w:val="7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Mike/Megan</w:t>
            </w:r>
          </w:p>
          <w:p w14:paraId="3F906162" w14:textId="2B6515EE" w:rsidR="008150AC" w:rsidRPr="008150AC" w:rsidRDefault="008150AC" w:rsidP="008150AC">
            <w:pPr>
              <w:tabs>
                <w:tab w:val="right" w:leader="dot" w:pos="9360"/>
              </w:tabs>
              <w:rPr>
                <w:rFonts w:cstheme="minorHAnsi"/>
              </w:rPr>
            </w:pPr>
          </w:p>
        </w:tc>
      </w:tr>
      <w:tr w:rsidR="00505CC7" w:rsidRPr="00B15F5D" w14:paraId="59147E5D" w14:textId="77777777" w:rsidTr="00443FDF">
        <w:trPr>
          <w:trHeight w:val="235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01CA697E" w14:textId="7616F4FB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B15F5D">
              <w:rPr>
                <w:rFonts w:eastAsia="Times New Roman" w:cstheme="minorHAnsi"/>
                <w:color w:val="000000"/>
              </w:rPr>
              <w:t xml:space="preserve">Industry Trends 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4D3DBF92" w14:textId="17086FE6" w:rsidR="00505CC7" w:rsidRPr="00657D37" w:rsidRDefault="00505CC7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Chair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54EB11BE" w14:textId="7AEDE945" w:rsidR="00505CC7" w:rsidRPr="00B15F5D" w:rsidRDefault="00505CC7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 w:rsidRPr="00B15F5D">
              <w:rPr>
                <w:rFonts w:cstheme="minorHAnsi"/>
              </w:rPr>
              <w:t>15 mins</w:t>
            </w:r>
          </w:p>
        </w:tc>
      </w:tr>
      <w:tr w:rsidR="00505CC7" w:rsidRPr="00B15F5D" w14:paraId="62B63C64" w14:textId="77777777" w:rsidTr="00FF156A">
        <w:trPr>
          <w:gridBefore w:val="1"/>
          <w:wBefore w:w="89" w:type="dxa"/>
          <w:trHeight w:val="665"/>
        </w:trPr>
        <w:tc>
          <w:tcPr>
            <w:tcW w:w="9480" w:type="dxa"/>
            <w:gridSpan w:val="3"/>
            <w:shd w:val="clear" w:color="auto" w:fill="auto"/>
          </w:tcPr>
          <w:p w14:paraId="70A5C680" w14:textId="1CC55218" w:rsidR="009A4EEF" w:rsidRDefault="009A4EEF" w:rsidP="00740528">
            <w:pPr>
              <w:tabs>
                <w:tab w:val="right" w:leader="dot" w:pos="9360"/>
              </w:tabs>
              <w:rPr>
                <w:rFonts w:cstheme="minorHAnsi"/>
              </w:rPr>
            </w:pPr>
            <w:r w:rsidRPr="009A4EEF">
              <w:rPr>
                <w:rFonts w:cstheme="minorHAnsi"/>
                <w:b/>
                <w:bCs/>
              </w:rPr>
              <w:t>Megan Rios:</w:t>
            </w:r>
            <w:r>
              <w:rPr>
                <w:rFonts w:cstheme="minorHAnsi"/>
              </w:rPr>
              <w:t xml:space="preserve"> CLCA looking for professional education opportunities.</w:t>
            </w:r>
          </w:p>
          <w:p w14:paraId="7D4A52FB" w14:textId="420AAD26" w:rsidR="00740528" w:rsidRPr="00740528" w:rsidRDefault="00740528" w:rsidP="00740528">
            <w:pPr>
              <w:pStyle w:val="ListParagraph"/>
              <w:numPr>
                <w:ilvl w:val="0"/>
                <w:numId w:val="9"/>
              </w:num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Looking for opportunities for smaller certificates.</w:t>
            </w:r>
          </w:p>
          <w:p w14:paraId="5F80FA15" w14:textId="77777777" w:rsidR="009A4EEF" w:rsidRDefault="009A4EEF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Interior-</w:t>
            </w:r>
            <w:proofErr w:type="spellStart"/>
            <w:r>
              <w:rPr>
                <w:rFonts w:cstheme="minorHAnsi"/>
              </w:rPr>
              <w:t>scapes</w:t>
            </w:r>
            <w:proofErr w:type="spellEnd"/>
            <w:r>
              <w:rPr>
                <w:rFonts w:cstheme="minorHAnsi"/>
              </w:rPr>
              <w:t xml:space="preserve"> to clean a home’s air.</w:t>
            </w:r>
          </w:p>
          <w:p w14:paraId="289DD80A" w14:textId="77777777" w:rsidR="009A4EEF" w:rsidRDefault="009A4EEF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Create positive branding for the agriculture industry.</w:t>
            </w:r>
          </w:p>
          <w:p w14:paraId="40B24C6A" w14:textId="77777777" w:rsidR="009A4EEF" w:rsidRDefault="009A4EEF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Animal husbandry &amp; fuel</w:t>
            </w:r>
          </w:p>
          <w:p w14:paraId="52A49573" w14:textId="77777777" w:rsidR="009A4EEF" w:rsidRDefault="009A4EEF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Safety standards should be highlighted in courses.</w:t>
            </w:r>
          </w:p>
          <w:p w14:paraId="55F8F064" w14:textId="58F226CC" w:rsidR="008150AC" w:rsidRDefault="008150AC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Understanding different ways to work with Water.</w:t>
            </w:r>
          </w:p>
          <w:p w14:paraId="6E53E688" w14:textId="77777777" w:rsidR="00740528" w:rsidRDefault="00740528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 w:rsidRPr="00740528">
              <w:rPr>
                <w:rFonts w:cstheme="minorHAnsi"/>
                <w:b/>
                <w:bCs/>
              </w:rPr>
              <w:t>Jenny Holterman</w:t>
            </w:r>
            <w:r>
              <w:rPr>
                <w:rFonts w:cstheme="minorHAnsi"/>
              </w:rPr>
              <w:t>: Need a fumigant course for PCAs.</w:t>
            </w:r>
          </w:p>
          <w:p w14:paraId="38369561" w14:textId="676286E3" w:rsidR="00740528" w:rsidRPr="00740528" w:rsidRDefault="00740528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 w:rsidRPr="00740528">
              <w:rPr>
                <w:rFonts w:cstheme="minorHAnsi"/>
                <w:b/>
                <w:bCs/>
              </w:rPr>
              <w:t>Mike Alcott: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0528">
              <w:rPr>
                <w:rFonts w:cstheme="minorHAnsi"/>
              </w:rPr>
              <w:t>Looking for interns</w:t>
            </w:r>
            <w:r>
              <w:rPr>
                <w:rFonts w:cstheme="minorHAnsi"/>
              </w:rPr>
              <w:t xml:space="preserve"> for the fair &amp; need educational opportunities for training.</w:t>
            </w:r>
          </w:p>
          <w:p w14:paraId="4C9A9E43" w14:textId="3D4623AD" w:rsidR="00740528" w:rsidRPr="00B15F5D" w:rsidRDefault="00740528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</w:p>
        </w:tc>
      </w:tr>
      <w:tr w:rsidR="00505CC7" w:rsidRPr="00B15F5D" w14:paraId="629B25A0" w14:textId="77777777" w:rsidTr="00443FDF">
        <w:trPr>
          <w:trHeight w:val="228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1C036AF3" w14:textId="3ED1E7A8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 w:rsidRPr="00B15F5D">
              <w:rPr>
                <w:rFonts w:eastAsia="Times New Roman" w:cstheme="minorHAnsi"/>
                <w:color w:val="000000"/>
              </w:rPr>
              <w:t xml:space="preserve">Adjourn </w:t>
            </w:r>
            <w:proofErr w:type="spellStart"/>
            <w:r w:rsidRPr="00B15F5D">
              <w:rPr>
                <w:rFonts w:eastAsia="Times New Roman" w:cstheme="minorHAnsi"/>
                <w:color w:val="000000"/>
              </w:rPr>
              <w:t>Meeting</w:t>
            </w:r>
            <w:r w:rsidR="00035E38">
              <w:rPr>
                <w:rFonts w:eastAsia="Times New Roman" w:cstheme="minorHAnsi"/>
                <w:color w:val="000000"/>
              </w:rPr>
              <w:t>:Ralph</w:t>
            </w:r>
            <w:proofErr w:type="spellEnd"/>
            <w:r w:rsidR="00035E38">
              <w:rPr>
                <w:rFonts w:eastAsia="Times New Roman" w:cstheme="minorHAnsi"/>
                <w:color w:val="000000"/>
              </w:rPr>
              <w:t xml:space="preserve"> moved to adjourn </w:t>
            </w:r>
            <w:proofErr w:type="spellStart"/>
            <w:r w:rsidR="00035E38">
              <w:rPr>
                <w:rFonts w:eastAsia="Times New Roman" w:cstheme="minorHAnsi"/>
                <w:color w:val="000000"/>
              </w:rPr>
              <w:t>Alcot</w:t>
            </w:r>
            <w:proofErr w:type="spellEnd"/>
          </w:p>
        </w:tc>
        <w:tc>
          <w:tcPr>
            <w:tcW w:w="2591" w:type="dxa"/>
            <w:shd w:val="clear" w:color="auto" w:fill="D9D9D9" w:themeFill="background1" w:themeFillShade="D9"/>
          </w:tcPr>
          <w:p w14:paraId="3334139E" w14:textId="6CCAEE23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Chair</w:t>
            </w:r>
            <w:r w:rsidR="00035E38">
              <w:rPr>
                <w:rFonts w:eastAsia="Times New Roman" w:cstheme="minorHAnsi"/>
                <w:color w:val="000000"/>
              </w:rPr>
              <w:t xml:space="preserve"> MP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4A2AAF7D" w14:textId="6CCD0269" w:rsidR="00505CC7" w:rsidRPr="00B15F5D" w:rsidRDefault="00505CC7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</w:p>
        </w:tc>
      </w:tr>
      <w:tr w:rsidR="00505CC7" w:rsidRPr="00B15F5D" w14:paraId="58E21CA8" w14:textId="77777777" w:rsidTr="00443FDF">
        <w:trPr>
          <w:trHeight w:val="228"/>
        </w:trPr>
        <w:tc>
          <w:tcPr>
            <w:tcW w:w="6030" w:type="dxa"/>
            <w:gridSpan w:val="2"/>
            <w:shd w:val="clear" w:color="auto" w:fill="D9D9D9" w:themeFill="background1" w:themeFillShade="D9"/>
          </w:tcPr>
          <w:p w14:paraId="5114A6DC" w14:textId="2A1C50B4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Department Tours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20522E60" w14:textId="498091E4" w:rsidR="00505CC7" w:rsidRPr="00B15F5D" w:rsidRDefault="00505CC7" w:rsidP="00505CC7">
            <w:pPr>
              <w:tabs>
                <w:tab w:val="right" w:leader="dot" w:pos="936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Follow Discipline Lead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14:paraId="0BC9D44C" w14:textId="3FE204A8" w:rsidR="00505CC7" w:rsidRPr="00B15F5D" w:rsidRDefault="00505CC7" w:rsidP="00505CC7">
            <w:pPr>
              <w:tabs>
                <w:tab w:val="right" w:leader="dot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30 mins</w:t>
            </w:r>
          </w:p>
        </w:tc>
      </w:tr>
    </w:tbl>
    <w:p w14:paraId="208F988A" w14:textId="5D059C58" w:rsidR="00D52C14" w:rsidRPr="00B15F5D" w:rsidRDefault="00D52C14" w:rsidP="00301110">
      <w:pPr>
        <w:rPr>
          <w:rFonts w:eastAsia="Times New Roman" w:cstheme="minorHAnsi"/>
          <w:color w:val="000000"/>
          <w:sz w:val="24"/>
          <w:szCs w:val="24"/>
        </w:rPr>
      </w:pPr>
    </w:p>
    <w:sectPr w:rsidR="00D52C14" w:rsidRPr="00B15F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D26D" w14:textId="77777777" w:rsidR="00F52BDE" w:rsidRDefault="00F52BDE" w:rsidP="00FE4247">
      <w:pPr>
        <w:spacing w:after="0" w:line="240" w:lineRule="auto"/>
      </w:pPr>
      <w:r>
        <w:separator/>
      </w:r>
    </w:p>
  </w:endnote>
  <w:endnote w:type="continuationSeparator" w:id="0">
    <w:p w14:paraId="48E8A01A" w14:textId="77777777" w:rsidR="00F52BDE" w:rsidRDefault="00F52BDE" w:rsidP="00FE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2C281" w14:textId="06DCD107" w:rsidR="00FE4247" w:rsidRDefault="00FC6E93">
    <w:pPr>
      <w:pStyle w:val="Footer"/>
    </w:pPr>
    <w:r w:rsidRPr="00FC6E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227A" w14:textId="77777777" w:rsidR="00F52BDE" w:rsidRDefault="00F52BDE" w:rsidP="00FE4247">
      <w:pPr>
        <w:spacing w:after="0" w:line="240" w:lineRule="auto"/>
      </w:pPr>
      <w:r>
        <w:separator/>
      </w:r>
    </w:p>
  </w:footnote>
  <w:footnote w:type="continuationSeparator" w:id="0">
    <w:p w14:paraId="2EA3C146" w14:textId="77777777" w:rsidR="00F52BDE" w:rsidRDefault="00F52BDE" w:rsidP="00FE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B6A5" w14:textId="67C47833" w:rsidR="00505CC7" w:rsidRDefault="00505CC7" w:rsidP="00505CC7">
    <w:pPr>
      <w:pStyle w:val="Header"/>
      <w:tabs>
        <w:tab w:val="clear" w:pos="4680"/>
        <w:tab w:val="clear" w:pos="9360"/>
        <w:tab w:val="left" w:pos="6375"/>
      </w:tabs>
    </w:pPr>
    <w:r>
      <w:rPr>
        <w:rFonts w:eastAsia="Times New Roman" w:cstheme="minorHAnsi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61C9F1CB" wp14:editId="2FBDA3FA">
          <wp:simplePos x="0" y="0"/>
          <wp:positionH relativeFrom="column">
            <wp:posOffset>3790950</wp:posOffset>
          </wp:positionH>
          <wp:positionV relativeFrom="paragraph">
            <wp:posOffset>-85725</wp:posOffset>
          </wp:positionV>
          <wp:extent cx="2356485" cy="793115"/>
          <wp:effectExtent l="0" t="0" r="5715" b="6985"/>
          <wp:wrapThrough wrapText="bothSides">
            <wp:wrapPolygon edited="0">
              <wp:start x="0" y="0"/>
              <wp:lineTo x="0" y="21271"/>
              <wp:lineTo x="21478" y="21271"/>
              <wp:lineTo x="21478" y="0"/>
              <wp:lineTo x="0" y="0"/>
            </wp:wrapPolygon>
          </wp:wrapThrough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8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E93">
      <w:rPr>
        <w:noProof/>
      </w:rPr>
      <w:drawing>
        <wp:anchor distT="0" distB="0" distL="114300" distR="114300" simplePos="0" relativeHeight="251660288" behindDoc="0" locked="0" layoutInCell="1" allowOverlap="1" wp14:anchorId="55360816" wp14:editId="650F375D">
          <wp:simplePos x="0" y="0"/>
          <wp:positionH relativeFrom="column">
            <wp:posOffset>-390525</wp:posOffset>
          </wp:positionH>
          <wp:positionV relativeFrom="paragraph">
            <wp:posOffset>-285750</wp:posOffset>
          </wp:positionV>
          <wp:extent cx="2988979" cy="1104900"/>
          <wp:effectExtent l="0" t="0" r="0" b="0"/>
          <wp:wrapThrough wrapText="bothSides">
            <wp:wrapPolygon edited="0">
              <wp:start x="8535" y="2979"/>
              <wp:lineTo x="3579" y="4841"/>
              <wp:lineTo x="2478" y="5959"/>
              <wp:lineTo x="2065" y="12290"/>
              <wp:lineTo x="3029" y="14152"/>
              <wp:lineTo x="6195" y="15641"/>
              <wp:lineTo x="6195" y="16386"/>
              <wp:lineTo x="17346" y="17503"/>
              <wp:lineTo x="18447" y="17503"/>
              <wp:lineTo x="19136" y="15641"/>
              <wp:lineTo x="19411" y="8193"/>
              <wp:lineTo x="14455" y="4841"/>
              <wp:lineTo x="9361" y="2979"/>
              <wp:lineTo x="8535" y="2979"/>
            </wp:wrapPolygon>
          </wp:wrapThrough>
          <wp:docPr id="2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406E2D6-E7FA-59AA-9478-863F880FDD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406E2D6-E7FA-59AA-9478-863F880FDD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97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F1E"/>
    <w:multiLevelType w:val="hybridMultilevel"/>
    <w:tmpl w:val="81CE5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EB6"/>
    <w:multiLevelType w:val="hybridMultilevel"/>
    <w:tmpl w:val="01E639D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47D1"/>
    <w:multiLevelType w:val="hybridMultilevel"/>
    <w:tmpl w:val="9D649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174E1"/>
    <w:multiLevelType w:val="hybridMultilevel"/>
    <w:tmpl w:val="4312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479B"/>
    <w:multiLevelType w:val="hybridMultilevel"/>
    <w:tmpl w:val="ACACD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40794"/>
    <w:multiLevelType w:val="hybridMultilevel"/>
    <w:tmpl w:val="DD7C8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995BC3"/>
    <w:multiLevelType w:val="hybridMultilevel"/>
    <w:tmpl w:val="7416C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57DFC"/>
    <w:multiLevelType w:val="hybridMultilevel"/>
    <w:tmpl w:val="0644D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97AEB"/>
    <w:multiLevelType w:val="hybridMultilevel"/>
    <w:tmpl w:val="A394F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8"/>
    <w:rsid w:val="00035E38"/>
    <w:rsid w:val="0004772F"/>
    <w:rsid w:val="00054FDE"/>
    <w:rsid w:val="000A4E51"/>
    <w:rsid w:val="000E3420"/>
    <w:rsid w:val="000F10B4"/>
    <w:rsid w:val="001234F7"/>
    <w:rsid w:val="00150184"/>
    <w:rsid w:val="00153041"/>
    <w:rsid w:val="00173731"/>
    <w:rsid w:val="001835F5"/>
    <w:rsid w:val="001921A7"/>
    <w:rsid w:val="001A10F2"/>
    <w:rsid w:val="001A3C0F"/>
    <w:rsid w:val="00282A7E"/>
    <w:rsid w:val="002928BC"/>
    <w:rsid w:val="00297E8F"/>
    <w:rsid w:val="002A3703"/>
    <w:rsid w:val="002B56FA"/>
    <w:rsid w:val="00301110"/>
    <w:rsid w:val="00360F14"/>
    <w:rsid w:val="00372B05"/>
    <w:rsid w:val="003A24D7"/>
    <w:rsid w:val="003C539A"/>
    <w:rsid w:val="004359C9"/>
    <w:rsid w:val="0044082F"/>
    <w:rsid w:val="00443FDF"/>
    <w:rsid w:val="0046685A"/>
    <w:rsid w:val="00493F4D"/>
    <w:rsid w:val="00505CC7"/>
    <w:rsid w:val="005550BA"/>
    <w:rsid w:val="005E1424"/>
    <w:rsid w:val="005E41DD"/>
    <w:rsid w:val="00632290"/>
    <w:rsid w:val="00657D37"/>
    <w:rsid w:val="00701560"/>
    <w:rsid w:val="00730DE1"/>
    <w:rsid w:val="00740528"/>
    <w:rsid w:val="00780277"/>
    <w:rsid w:val="00786CD4"/>
    <w:rsid w:val="007A6727"/>
    <w:rsid w:val="007E7ACF"/>
    <w:rsid w:val="008150AC"/>
    <w:rsid w:val="008158EA"/>
    <w:rsid w:val="008209A3"/>
    <w:rsid w:val="008213ED"/>
    <w:rsid w:val="008D747C"/>
    <w:rsid w:val="009A4EEF"/>
    <w:rsid w:val="009A60F8"/>
    <w:rsid w:val="009D3FCB"/>
    <w:rsid w:val="00A17627"/>
    <w:rsid w:val="00A51858"/>
    <w:rsid w:val="00A90904"/>
    <w:rsid w:val="00A93056"/>
    <w:rsid w:val="00AB5224"/>
    <w:rsid w:val="00AD3EBB"/>
    <w:rsid w:val="00AF2096"/>
    <w:rsid w:val="00AF4F70"/>
    <w:rsid w:val="00B15F5D"/>
    <w:rsid w:val="00B47BA5"/>
    <w:rsid w:val="00B708B8"/>
    <w:rsid w:val="00B91A8F"/>
    <w:rsid w:val="00BF5C51"/>
    <w:rsid w:val="00CA6917"/>
    <w:rsid w:val="00CD68FF"/>
    <w:rsid w:val="00D04F34"/>
    <w:rsid w:val="00D23CA4"/>
    <w:rsid w:val="00D52C14"/>
    <w:rsid w:val="00E02110"/>
    <w:rsid w:val="00E22B44"/>
    <w:rsid w:val="00E95D30"/>
    <w:rsid w:val="00EF6859"/>
    <w:rsid w:val="00F52BDE"/>
    <w:rsid w:val="00F67CA7"/>
    <w:rsid w:val="00F96899"/>
    <w:rsid w:val="00FB08FE"/>
    <w:rsid w:val="00FC6E93"/>
    <w:rsid w:val="00FD7CB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E1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F8"/>
    <w:pPr>
      <w:ind w:left="720"/>
      <w:contextualSpacing/>
    </w:pPr>
  </w:style>
  <w:style w:type="table" w:styleId="TableGrid">
    <w:name w:val="Table Grid"/>
    <w:basedOn w:val="TableNormal"/>
    <w:uiPriority w:val="39"/>
    <w:rsid w:val="007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47"/>
  </w:style>
  <w:style w:type="paragraph" w:styleId="Footer">
    <w:name w:val="footer"/>
    <w:basedOn w:val="Normal"/>
    <w:link w:val="FooterChar"/>
    <w:uiPriority w:val="99"/>
    <w:unhideWhenUsed/>
    <w:rsid w:val="00FE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F8"/>
    <w:pPr>
      <w:ind w:left="720"/>
      <w:contextualSpacing/>
    </w:pPr>
  </w:style>
  <w:style w:type="table" w:styleId="TableGrid">
    <w:name w:val="Table Grid"/>
    <w:basedOn w:val="TableNormal"/>
    <w:uiPriority w:val="39"/>
    <w:rsid w:val="007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47"/>
  </w:style>
  <w:style w:type="paragraph" w:styleId="Footer">
    <w:name w:val="footer"/>
    <w:basedOn w:val="Normal"/>
    <w:link w:val="FooterChar"/>
    <w:uiPriority w:val="99"/>
    <w:unhideWhenUsed/>
    <w:rsid w:val="00FE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Baltis</dc:creator>
  <cp:lastModifiedBy>Owner</cp:lastModifiedBy>
  <cp:revision>3</cp:revision>
  <dcterms:created xsi:type="dcterms:W3CDTF">2023-07-01T23:26:00Z</dcterms:created>
  <dcterms:modified xsi:type="dcterms:W3CDTF">2023-07-01T23:28:00Z</dcterms:modified>
</cp:coreProperties>
</file>